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B7" w:rsidRPr="00BD0CB7" w:rsidRDefault="00451ED5" w:rsidP="003C3B6C">
      <w:pPr>
        <w:shd w:val="clear" w:color="auto" w:fill="FDFDFD"/>
        <w:adjustRightInd/>
        <w:snapToGrid/>
        <w:spacing w:line="526" w:lineRule="atLeast"/>
        <w:jc w:val="center"/>
        <w:rPr>
          <w:rFonts w:asciiTheme="minorEastAsia" w:eastAsiaTheme="minorEastAsia" w:hAnsiTheme="minorEastAsia" w:cs="Helvetica"/>
          <w:color w:val="333333"/>
          <w:sz w:val="18"/>
          <w:szCs w:val="18"/>
        </w:rPr>
      </w:pPr>
      <w:r w:rsidRPr="00451ED5">
        <w:rPr>
          <w:rFonts w:ascii="黑体" w:eastAsia="黑体" w:hAnsi="黑体" w:cs="Helvetica" w:hint="eastAsia"/>
          <w:bCs/>
          <w:color w:val="000000"/>
          <w:sz w:val="32"/>
          <w:szCs w:val="32"/>
        </w:rPr>
        <w:t>关于</w:t>
      </w:r>
      <w:r w:rsidR="00006ACC">
        <w:rPr>
          <w:rFonts w:ascii="黑体" w:eastAsia="黑体" w:hAnsi="黑体" w:cs="Helvetica" w:hint="eastAsia"/>
          <w:bCs/>
          <w:color w:val="000000"/>
          <w:sz w:val="32"/>
          <w:szCs w:val="32"/>
        </w:rPr>
        <w:t>组织参加</w:t>
      </w:r>
      <w:r w:rsidR="00BD0CB7" w:rsidRPr="00BD0CB7">
        <w:rPr>
          <w:rFonts w:ascii="黑体" w:eastAsia="黑体" w:hAnsi="黑体" w:cs="Helvetica" w:hint="eastAsia"/>
          <w:bCs/>
          <w:color w:val="000000"/>
          <w:sz w:val="32"/>
          <w:szCs w:val="32"/>
        </w:rPr>
        <w:t>习近平新时代中国特色社会主义思想知识竞赛活动的通知</w:t>
      </w:r>
    </w:p>
    <w:p w:rsidR="00BD0CB7" w:rsidRPr="00BD0CB7" w:rsidRDefault="00BD0CB7" w:rsidP="009C5A5C">
      <w:pPr>
        <w:shd w:val="clear" w:color="auto" w:fill="FDFDFD"/>
        <w:adjustRightInd/>
        <w:snapToGrid/>
        <w:spacing w:after="0" w:line="480" w:lineRule="exact"/>
        <w:jc w:val="both"/>
        <w:rPr>
          <w:rFonts w:asciiTheme="minorEastAsia" w:eastAsiaTheme="minorEastAsia" w:hAnsiTheme="minorEastAsia" w:cs="Helvetica"/>
          <w:color w:val="333333"/>
          <w:sz w:val="24"/>
          <w:szCs w:val="24"/>
        </w:rPr>
      </w:pPr>
      <w:r w:rsidRPr="00BD0CB7">
        <w:rPr>
          <w:rFonts w:asciiTheme="minorEastAsia" w:eastAsiaTheme="minorEastAsia" w:hAnsiTheme="minorEastAsia" w:cs="Helvetica" w:hint="eastAsia"/>
          <w:color w:val="333333"/>
          <w:sz w:val="24"/>
          <w:szCs w:val="24"/>
        </w:rPr>
        <w:t>各二级党组织：</w:t>
      </w:r>
    </w:p>
    <w:p w:rsidR="00BD0CB7" w:rsidRPr="00BD0CB7" w:rsidRDefault="00BD0CB7" w:rsidP="007623F1">
      <w:pPr>
        <w:shd w:val="clear" w:color="auto" w:fill="FDFDFD"/>
        <w:adjustRightInd/>
        <w:snapToGrid/>
        <w:spacing w:after="0" w:line="480" w:lineRule="exact"/>
        <w:ind w:firstLineChars="200" w:firstLine="480"/>
        <w:jc w:val="both"/>
        <w:rPr>
          <w:rFonts w:asciiTheme="minorEastAsia" w:eastAsiaTheme="minorEastAsia" w:hAnsiTheme="minorEastAsia" w:cs="Helvetica"/>
          <w:color w:val="333333"/>
          <w:sz w:val="24"/>
          <w:szCs w:val="24"/>
        </w:rPr>
      </w:pPr>
      <w:r w:rsidRPr="00BD0CB7">
        <w:rPr>
          <w:rFonts w:asciiTheme="minorEastAsia" w:eastAsiaTheme="minorEastAsia" w:hAnsiTheme="minorEastAsia" w:cs="Helvetica" w:hint="eastAsia"/>
          <w:color w:val="333333"/>
          <w:sz w:val="24"/>
          <w:szCs w:val="24"/>
        </w:rPr>
        <w:t>为持续推进解放思想大讨论活动，使学习宣传习近平新时代中国特色社会主义思想再深入，入脑入心，应用自如，江苏省在全省广大党员干部中组织开展习近平新时代中国特色社会主义思想知识竞赛活动。现将活动相关要求通知如下：</w:t>
      </w:r>
    </w:p>
    <w:p w:rsidR="00BD0CB7" w:rsidRPr="00BD0CB7" w:rsidRDefault="00F42301" w:rsidP="00F42301">
      <w:pPr>
        <w:shd w:val="clear" w:color="auto" w:fill="FDFDFD"/>
        <w:adjustRightInd/>
        <w:snapToGrid/>
        <w:spacing w:after="0" w:line="480" w:lineRule="exact"/>
        <w:ind w:firstLineChars="200" w:firstLine="482"/>
        <w:jc w:val="both"/>
        <w:rPr>
          <w:rFonts w:asciiTheme="minorEastAsia" w:eastAsiaTheme="minorEastAsia" w:hAnsiTheme="minorEastAsia" w:cs="Helvetica"/>
          <w:color w:val="333333"/>
          <w:sz w:val="24"/>
          <w:szCs w:val="24"/>
        </w:rPr>
      </w:pPr>
      <w:r w:rsidRPr="00F42301">
        <w:rPr>
          <w:rFonts w:asciiTheme="minorEastAsia" w:eastAsiaTheme="minorEastAsia" w:hAnsiTheme="minorEastAsia" w:cs="Helvetica" w:hint="eastAsia"/>
          <w:b/>
          <w:color w:val="333333"/>
          <w:sz w:val="24"/>
          <w:szCs w:val="24"/>
        </w:rPr>
        <w:t>一、</w:t>
      </w:r>
      <w:r w:rsidR="00BD0CB7" w:rsidRPr="00BD0CB7">
        <w:rPr>
          <w:rFonts w:asciiTheme="minorEastAsia" w:eastAsiaTheme="minorEastAsia" w:hAnsiTheme="minorEastAsia" w:cs="Helvetica" w:hint="eastAsia"/>
          <w:b/>
          <w:color w:val="333333"/>
          <w:sz w:val="24"/>
          <w:szCs w:val="24"/>
        </w:rPr>
        <w:t>活动时间：</w:t>
      </w:r>
      <w:r w:rsidR="00BD0CB7" w:rsidRPr="00BD0CB7">
        <w:rPr>
          <w:rFonts w:asciiTheme="minorEastAsia" w:eastAsiaTheme="minorEastAsia" w:hAnsiTheme="minorEastAsia" w:cs="Helvetica" w:hint="eastAsia"/>
          <w:color w:val="333333"/>
          <w:sz w:val="24"/>
          <w:szCs w:val="24"/>
        </w:rPr>
        <w:t>7 月16 日至8 月15 日。</w:t>
      </w:r>
    </w:p>
    <w:p w:rsidR="00BD0CB7" w:rsidRPr="00BD0CB7" w:rsidRDefault="00F42301" w:rsidP="00F42301">
      <w:pPr>
        <w:shd w:val="clear" w:color="auto" w:fill="FDFDFD"/>
        <w:adjustRightInd/>
        <w:snapToGrid/>
        <w:spacing w:after="0" w:line="480" w:lineRule="exact"/>
        <w:ind w:firstLineChars="200" w:firstLine="482"/>
        <w:jc w:val="both"/>
        <w:rPr>
          <w:rFonts w:asciiTheme="minorEastAsia" w:eastAsiaTheme="minorEastAsia" w:hAnsiTheme="minorEastAsia" w:cs="Helvetica"/>
          <w:color w:val="333333"/>
          <w:sz w:val="24"/>
          <w:szCs w:val="24"/>
        </w:rPr>
      </w:pPr>
      <w:r w:rsidRPr="00F42301">
        <w:rPr>
          <w:rFonts w:asciiTheme="minorEastAsia" w:eastAsiaTheme="minorEastAsia" w:hAnsiTheme="minorEastAsia" w:cs="Helvetica" w:hint="eastAsia"/>
          <w:b/>
          <w:color w:val="333333"/>
          <w:sz w:val="24"/>
          <w:szCs w:val="24"/>
        </w:rPr>
        <w:t>二、</w:t>
      </w:r>
      <w:r w:rsidR="00BD0CB7" w:rsidRPr="00BD0CB7">
        <w:rPr>
          <w:rFonts w:asciiTheme="minorEastAsia" w:eastAsiaTheme="minorEastAsia" w:hAnsiTheme="minorEastAsia" w:cs="Helvetica" w:hint="eastAsia"/>
          <w:b/>
          <w:color w:val="333333"/>
          <w:sz w:val="24"/>
          <w:szCs w:val="24"/>
        </w:rPr>
        <w:t>活动对象：</w:t>
      </w:r>
      <w:r w:rsidR="00BD0CB7" w:rsidRPr="00BD0CB7">
        <w:rPr>
          <w:rFonts w:asciiTheme="minorEastAsia" w:eastAsiaTheme="minorEastAsia" w:hAnsiTheme="minorEastAsia" w:cs="Helvetica" w:hint="eastAsia"/>
          <w:color w:val="333333"/>
          <w:sz w:val="24"/>
          <w:szCs w:val="24"/>
        </w:rPr>
        <w:t>全校教工党员。</w:t>
      </w:r>
    </w:p>
    <w:p w:rsidR="00BD0CB7" w:rsidRPr="00BD0CB7" w:rsidRDefault="00F42301" w:rsidP="00F42301">
      <w:pPr>
        <w:shd w:val="clear" w:color="auto" w:fill="FDFDFD"/>
        <w:adjustRightInd/>
        <w:snapToGrid/>
        <w:spacing w:after="0" w:line="480" w:lineRule="exact"/>
        <w:ind w:firstLineChars="200" w:firstLine="482"/>
        <w:jc w:val="both"/>
        <w:rPr>
          <w:rFonts w:asciiTheme="minorEastAsia" w:eastAsiaTheme="minorEastAsia" w:hAnsiTheme="minorEastAsia" w:cs="Helvetica"/>
          <w:color w:val="333333"/>
          <w:sz w:val="24"/>
          <w:szCs w:val="24"/>
        </w:rPr>
      </w:pPr>
      <w:r w:rsidRPr="00F42301">
        <w:rPr>
          <w:rFonts w:asciiTheme="minorEastAsia" w:eastAsiaTheme="minorEastAsia" w:hAnsiTheme="minorEastAsia" w:cs="Helvetica" w:hint="eastAsia"/>
          <w:b/>
          <w:color w:val="333333"/>
          <w:sz w:val="24"/>
          <w:szCs w:val="24"/>
        </w:rPr>
        <w:t>三、</w:t>
      </w:r>
      <w:r w:rsidR="00BD0CB7" w:rsidRPr="00BD0CB7">
        <w:rPr>
          <w:rFonts w:asciiTheme="minorEastAsia" w:eastAsiaTheme="minorEastAsia" w:hAnsiTheme="minorEastAsia" w:cs="Helvetica" w:hint="eastAsia"/>
          <w:b/>
          <w:color w:val="333333"/>
          <w:sz w:val="24"/>
          <w:szCs w:val="24"/>
        </w:rPr>
        <w:t>竞赛内容：</w:t>
      </w:r>
      <w:r w:rsidR="00BD0CB7" w:rsidRPr="00BD0CB7">
        <w:rPr>
          <w:rFonts w:asciiTheme="minorEastAsia" w:eastAsiaTheme="minorEastAsia" w:hAnsiTheme="minorEastAsia" w:cs="Helvetica" w:hint="eastAsia"/>
          <w:color w:val="333333"/>
          <w:sz w:val="24"/>
          <w:szCs w:val="24"/>
        </w:rPr>
        <w:t>党的十九大精神，《党章》《习近平谈治国理政》（第一、二卷）以及《习近平新时代中国特色社会主义思想三十讲》《习近平总书记系列重要讲话读本》等。</w:t>
      </w:r>
    </w:p>
    <w:p w:rsidR="009C5A5C" w:rsidRDefault="00F42301" w:rsidP="00F42301">
      <w:pPr>
        <w:shd w:val="clear" w:color="auto" w:fill="FDFDFD"/>
        <w:adjustRightInd/>
        <w:snapToGrid/>
        <w:spacing w:after="0" w:line="480" w:lineRule="exact"/>
        <w:ind w:firstLineChars="200" w:firstLine="482"/>
        <w:jc w:val="both"/>
        <w:rPr>
          <w:rFonts w:asciiTheme="minorEastAsia" w:eastAsiaTheme="minorEastAsia" w:hAnsiTheme="minorEastAsia" w:cs="Helvetica"/>
          <w:color w:val="333333"/>
          <w:sz w:val="24"/>
          <w:szCs w:val="24"/>
        </w:rPr>
      </w:pPr>
      <w:r w:rsidRPr="00F42301">
        <w:rPr>
          <w:rFonts w:asciiTheme="minorEastAsia" w:eastAsiaTheme="minorEastAsia" w:hAnsiTheme="minorEastAsia" w:cs="Helvetica" w:hint="eastAsia"/>
          <w:b/>
          <w:color w:val="333333"/>
          <w:sz w:val="24"/>
          <w:szCs w:val="24"/>
        </w:rPr>
        <w:t>四</w:t>
      </w:r>
      <w:r w:rsidR="00BD0CB7" w:rsidRPr="00BD0CB7">
        <w:rPr>
          <w:rFonts w:asciiTheme="minorEastAsia" w:eastAsiaTheme="minorEastAsia" w:hAnsiTheme="minorEastAsia" w:cs="Helvetica" w:hint="eastAsia"/>
          <w:b/>
          <w:color w:val="333333"/>
          <w:sz w:val="24"/>
          <w:szCs w:val="24"/>
        </w:rPr>
        <w:t>、网上答题：</w:t>
      </w:r>
      <w:r w:rsidR="00BD0CB7" w:rsidRPr="00BD0CB7">
        <w:rPr>
          <w:rFonts w:asciiTheme="minorEastAsia" w:eastAsiaTheme="minorEastAsia" w:hAnsiTheme="minorEastAsia" w:cs="Helvetica" w:hint="eastAsia"/>
          <w:color w:val="333333"/>
          <w:sz w:val="24"/>
          <w:szCs w:val="24"/>
        </w:rPr>
        <w:t>党员干部通过电脑或手机登录指定网站、微信公众号进行学习和答题。竞赛题目50道，随机产生。</w:t>
      </w:r>
    </w:p>
    <w:p w:rsidR="00BD0CB7" w:rsidRDefault="00BD0CB7" w:rsidP="00F42301">
      <w:pPr>
        <w:shd w:val="clear" w:color="auto" w:fill="FDFDFD"/>
        <w:adjustRightInd/>
        <w:snapToGrid/>
        <w:spacing w:after="0" w:line="480" w:lineRule="exact"/>
        <w:ind w:firstLineChars="200" w:firstLine="480"/>
        <w:jc w:val="both"/>
        <w:rPr>
          <w:rFonts w:asciiTheme="minorEastAsia" w:eastAsiaTheme="minorEastAsia" w:hAnsiTheme="minorEastAsia" w:cs="Helvetica"/>
          <w:color w:val="333333"/>
          <w:sz w:val="24"/>
          <w:szCs w:val="24"/>
        </w:rPr>
      </w:pPr>
      <w:r w:rsidRPr="00BD0CB7">
        <w:rPr>
          <w:rFonts w:asciiTheme="minorEastAsia" w:eastAsiaTheme="minorEastAsia" w:hAnsiTheme="minorEastAsia" w:cs="Helvetica" w:hint="eastAsia"/>
          <w:color w:val="333333"/>
          <w:sz w:val="24"/>
          <w:szCs w:val="24"/>
        </w:rPr>
        <w:t>网站链接：</w:t>
      </w:r>
      <w:hyperlink r:id="rId4" w:history="1">
        <w:r w:rsidRPr="009C5A5C">
          <w:rPr>
            <w:rFonts w:asciiTheme="minorEastAsia" w:eastAsiaTheme="minorEastAsia" w:hAnsiTheme="minorEastAsia" w:cs="Helvetica" w:hint="eastAsia"/>
            <w:color w:val="337AB7"/>
            <w:sz w:val="24"/>
            <w:szCs w:val="24"/>
            <w:u w:val="single"/>
          </w:rPr>
          <w:t>http://www.jsllzg.cn/lilunzhuanti/zsjs/</w:t>
        </w:r>
      </w:hyperlink>
    </w:p>
    <w:p w:rsidR="009C5A5C" w:rsidRDefault="009C5A5C" w:rsidP="009C5A5C">
      <w:pPr>
        <w:shd w:val="clear" w:color="auto" w:fill="FDFDFD"/>
        <w:adjustRightInd/>
        <w:snapToGrid/>
        <w:spacing w:after="0" w:line="480" w:lineRule="exact"/>
        <w:ind w:firstLine="351"/>
        <w:jc w:val="both"/>
        <w:rPr>
          <w:rFonts w:asciiTheme="minorEastAsia" w:eastAsiaTheme="minorEastAsia" w:hAnsiTheme="minorEastAsia" w:cs="Helvetica"/>
          <w:color w:val="333333"/>
          <w:sz w:val="24"/>
          <w:szCs w:val="24"/>
        </w:rPr>
      </w:pPr>
      <w:r>
        <w:rPr>
          <w:rFonts w:asciiTheme="minorEastAsia" w:eastAsiaTheme="minorEastAsia" w:hAnsiTheme="minorEastAsia" w:cs="Helvetica" w:hint="eastAsia"/>
          <w:noProof/>
          <w:color w:val="333333"/>
          <w:sz w:val="24"/>
          <w:szCs w:val="24"/>
        </w:rPr>
        <w:drawing>
          <wp:anchor distT="0" distB="0" distL="114300" distR="114300" simplePos="0" relativeHeight="251658240" behindDoc="0" locked="0" layoutInCell="1" allowOverlap="1">
            <wp:simplePos x="0" y="0"/>
            <wp:positionH relativeFrom="column">
              <wp:posOffset>1369695</wp:posOffset>
            </wp:positionH>
            <wp:positionV relativeFrom="paragraph">
              <wp:posOffset>111760</wp:posOffset>
            </wp:positionV>
            <wp:extent cx="1014095" cy="1009015"/>
            <wp:effectExtent l="19050" t="0" r="0" b="0"/>
            <wp:wrapSquare wrapText="bothSides"/>
            <wp:docPr id="2" name="图片 1" descr="C:\Users\Administrator\Desktop\QQ截图20180712101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QQ截图20180712101127.png"/>
                    <pic:cNvPicPr>
                      <a:picLocks noChangeAspect="1" noChangeArrowheads="1"/>
                    </pic:cNvPicPr>
                  </pic:nvPicPr>
                  <pic:blipFill>
                    <a:blip r:embed="rId5" cstate="print"/>
                    <a:srcRect/>
                    <a:stretch>
                      <a:fillRect/>
                    </a:stretch>
                  </pic:blipFill>
                  <pic:spPr bwMode="auto">
                    <a:xfrm>
                      <a:off x="0" y="0"/>
                      <a:ext cx="1014095" cy="1009015"/>
                    </a:xfrm>
                    <a:prstGeom prst="rect">
                      <a:avLst/>
                    </a:prstGeom>
                    <a:noFill/>
                    <a:ln w="9525">
                      <a:noFill/>
                      <a:miter lim="800000"/>
                      <a:headEnd/>
                      <a:tailEnd/>
                    </a:ln>
                  </pic:spPr>
                </pic:pic>
              </a:graphicData>
            </a:graphic>
          </wp:anchor>
        </w:drawing>
      </w:r>
    </w:p>
    <w:p w:rsidR="009C5A5C" w:rsidRPr="00BD0CB7" w:rsidRDefault="00F42301" w:rsidP="00F42301">
      <w:pPr>
        <w:shd w:val="clear" w:color="auto" w:fill="FDFDFD"/>
        <w:adjustRightInd/>
        <w:snapToGrid/>
        <w:spacing w:after="0" w:line="480" w:lineRule="exact"/>
        <w:ind w:firstLineChars="200" w:firstLine="480"/>
        <w:jc w:val="both"/>
        <w:rPr>
          <w:rFonts w:asciiTheme="minorEastAsia" w:eastAsiaTheme="minorEastAsia" w:hAnsiTheme="minorEastAsia" w:cs="Helvetica"/>
          <w:color w:val="333333"/>
          <w:sz w:val="24"/>
          <w:szCs w:val="24"/>
        </w:rPr>
      </w:pPr>
      <w:r w:rsidRPr="00BD0CB7">
        <w:rPr>
          <w:rFonts w:asciiTheme="minorEastAsia" w:eastAsiaTheme="minorEastAsia" w:hAnsiTheme="minorEastAsia" w:cs="Helvetica" w:hint="eastAsia"/>
          <w:color w:val="333333"/>
          <w:sz w:val="24"/>
          <w:szCs w:val="24"/>
        </w:rPr>
        <w:t>微信公众号</w:t>
      </w:r>
      <w:r>
        <w:rPr>
          <w:rFonts w:asciiTheme="minorEastAsia" w:eastAsiaTheme="minorEastAsia" w:hAnsiTheme="minorEastAsia" w:cs="Helvetica" w:hint="eastAsia"/>
          <w:color w:val="333333"/>
          <w:sz w:val="24"/>
          <w:szCs w:val="24"/>
        </w:rPr>
        <w:t>：</w:t>
      </w:r>
    </w:p>
    <w:p w:rsidR="009C5A5C" w:rsidRDefault="009C5A5C" w:rsidP="009C5A5C">
      <w:pPr>
        <w:shd w:val="clear" w:color="auto" w:fill="FDFDFD"/>
        <w:adjustRightInd/>
        <w:snapToGrid/>
        <w:spacing w:after="0" w:line="480" w:lineRule="exact"/>
        <w:ind w:firstLine="351"/>
        <w:jc w:val="both"/>
        <w:rPr>
          <w:rFonts w:asciiTheme="minorEastAsia" w:eastAsiaTheme="minorEastAsia" w:hAnsiTheme="minorEastAsia" w:cs="Helvetica"/>
          <w:color w:val="333333"/>
          <w:sz w:val="24"/>
          <w:szCs w:val="24"/>
        </w:rPr>
      </w:pPr>
    </w:p>
    <w:p w:rsidR="009C5A5C" w:rsidRDefault="009C5A5C" w:rsidP="009C5A5C">
      <w:pPr>
        <w:shd w:val="clear" w:color="auto" w:fill="FDFDFD"/>
        <w:adjustRightInd/>
        <w:snapToGrid/>
        <w:spacing w:after="0" w:line="480" w:lineRule="exact"/>
        <w:ind w:firstLine="351"/>
        <w:jc w:val="both"/>
        <w:rPr>
          <w:rFonts w:asciiTheme="minorEastAsia" w:eastAsiaTheme="minorEastAsia" w:hAnsiTheme="minorEastAsia" w:cs="Helvetica"/>
          <w:color w:val="333333"/>
          <w:sz w:val="24"/>
          <w:szCs w:val="24"/>
        </w:rPr>
      </w:pPr>
    </w:p>
    <w:p w:rsidR="00BD0CB7" w:rsidRPr="00BD0CB7" w:rsidRDefault="00F42301" w:rsidP="00F42301">
      <w:pPr>
        <w:shd w:val="clear" w:color="auto" w:fill="FDFDFD"/>
        <w:adjustRightInd/>
        <w:snapToGrid/>
        <w:spacing w:after="0" w:line="480" w:lineRule="exact"/>
        <w:ind w:firstLineChars="200" w:firstLine="482"/>
        <w:jc w:val="both"/>
        <w:rPr>
          <w:rFonts w:asciiTheme="minorEastAsia" w:eastAsiaTheme="minorEastAsia" w:hAnsiTheme="minorEastAsia" w:cs="Helvetica"/>
          <w:color w:val="333333"/>
          <w:sz w:val="24"/>
          <w:szCs w:val="24"/>
        </w:rPr>
      </w:pPr>
      <w:r w:rsidRPr="00F42301">
        <w:rPr>
          <w:rFonts w:asciiTheme="minorEastAsia" w:eastAsiaTheme="minorEastAsia" w:hAnsiTheme="minorEastAsia" w:cs="Helvetica" w:hint="eastAsia"/>
          <w:b/>
          <w:color w:val="333333"/>
          <w:sz w:val="24"/>
          <w:szCs w:val="24"/>
        </w:rPr>
        <w:t>五、</w:t>
      </w:r>
      <w:r w:rsidR="00BD0CB7" w:rsidRPr="00BD0CB7">
        <w:rPr>
          <w:rFonts w:asciiTheme="minorEastAsia" w:eastAsiaTheme="minorEastAsia" w:hAnsiTheme="minorEastAsia" w:cs="Helvetica" w:hint="eastAsia"/>
          <w:b/>
          <w:color w:val="333333"/>
          <w:sz w:val="24"/>
          <w:szCs w:val="24"/>
        </w:rPr>
        <w:t>比赛奖励：</w:t>
      </w:r>
      <w:r w:rsidR="00BD0CB7" w:rsidRPr="00BD0CB7">
        <w:rPr>
          <w:rFonts w:asciiTheme="minorEastAsia" w:eastAsiaTheme="minorEastAsia" w:hAnsiTheme="minorEastAsia" w:cs="Helvetica" w:hint="eastAsia"/>
          <w:color w:val="333333"/>
          <w:sz w:val="24"/>
          <w:szCs w:val="24"/>
        </w:rPr>
        <w:t>每天根据答题者最好成绩，综合正确率和答题时间排名，给予前10 名适当奖励。网络竞赛时间截止后，对所有参赛者答题情况进行排名，设置一等奖10 名、二等奖20 名、三等奖30 名，由竞赛组委会颁发获奖证书，分别予以适当奖励。</w:t>
      </w:r>
    </w:p>
    <w:p w:rsidR="00BD0CB7" w:rsidRPr="00D92D7D" w:rsidRDefault="00F42301" w:rsidP="00F42301">
      <w:pPr>
        <w:shd w:val="clear" w:color="auto" w:fill="FDFDFD"/>
        <w:adjustRightInd/>
        <w:snapToGrid/>
        <w:spacing w:after="0" w:line="480" w:lineRule="exact"/>
        <w:ind w:firstLineChars="200" w:firstLine="482"/>
        <w:jc w:val="both"/>
        <w:rPr>
          <w:rFonts w:asciiTheme="minorEastAsia" w:eastAsiaTheme="minorEastAsia" w:hAnsiTheme="minorEastAsia" w:cs="Helvetica" w:hint="eastAsia"/>
          <w:sz w:val="24"/>
          <w:szCs w:val="24"/>
        </w:rPr>
      </w:pPr>
      <w:r w:rsidRPr="00F42301">
        <w:rPr>
          <w:rFonts w:asciiTheme="minorEastAsia" w:eastAsiaTheme="minorEastAsia" w:hAnsiTheme="minorEastAsia" w:cs="Helvetica" w:hint="eastAsia"/>
          <w:b/>
          <w:color w:val="333333"/>
          <w:sz w:val="24"/>
          <w:szCs w:val="24"/>
        </w:rPr>
        <w:t>六、</w:t>
      </w:r>
      <w:r w:rsidR="00BD0CB7" w:rsidRPr="00BD0CB7">
        <w:rPr>
          <w:rFonts w:asciiTheme="minorEastAsia" w:eastAsiaTheme="minorEastAsia" w:hAnsiTheme="minorEastAsia" w:cs="Helvetica" w:hint="eastAsia"/>
          <w:b/>
          <w:color w:val="333333"/>
          <w:sz w:val="24"/>
          <w:szCs w:val="24"/>
        </w:rPr>
        <w:t>相关要求：</w:t>
      </w:r>
      <w:r w:rsidR="00BD0CB7" w:rsidRPr="00BD0CB7">
        <w:rPr>
          <w:rFonts w:asciiTheme="minorEastAsia" w:eastAsiaTheme="minorEastAsia" w:hAnsiTheme="minorEastAsia" w:cs="Helvetica" w:hint="eastAsia"/>
          <w:color w:val="333333"/>
          <w:sz w:val="24"/>
          <w:szCs w:val="24"/>
        </w:rPr>
        <w:t>省委要求各单位做到党员人人参与，请二级党组织做好动员落实工作，统计好参加的人员名单，把参加情况记入解放思想大讨论活动</w:t>
      </w:r>
      <w:r w:rsidR="00D92D7D">
        <w:rPr>
          <w:rFonts w:asciiTheme="minorEastAsia" w:eastAsiaTheme="minorEastAsia" w:hAnsiTheme="minorEastAsia" w:cs="Helvetica" w:hint="eastAsia"/>
          <w:color w:val="333333"/>
          <w:sz w:val="24"/>
          <w:szCs w:val="24"/>
        </w:rPr>
        <w:t>，并报党委宣传部</w:t>
      </w:r>
      <w:r w:rsidR="00D92D7D" w:rsidRPr="00D92D7D">
        <w:rPr>
          <w:rFonts w:asciiTheme="minorEastAsia" w:eastAsiaTheme="minorEastAsia" w:hAnsiTheme="minorEastAsia" w:cs="Helvetica" w:hint="eastAsia"/>
          <w:sz w:val="24"/>
          <w:szCs w:val="24"/>
        </w:rPr>
        <w:t>（</w:t>
      </w:r>
      <w:hyperlink r:id="rId6" w:history="1">
        <w:r w:rsidR="00D92D7D">
          <w:rPr>
            <w:rStyle w:val="a3"/>
            <w:rFonts w:asciiTheme="minorEastAsia" w:eastAsiaTheme="minorEastAsia" w:hAnsiTheme="minorEastAsia" w:cs="Helvetica" w:hint="eastAsia"/>
            <w:color w:val="auto"/>
            <w:sz w:val="24"/>
            <w:szCs w:val="24"/>
          </w:rPr>
          <w:t>电子版发</w:t>
        </w:r>
        <w:r w:rsidR="00D92D7D" w:rsidRPr="00D92D7D">
          <w:rPr>
            <w:rStyle w:val="a3"/>
            <w:rFonts w:asciiTheme="minorEastAsia" w:eastAsiaTheme="minorEastAsia" w:hAnsiTheme="minorEastAsia" w:cs="Helvetica" w:hint="eastAsia"/>
            <w:color w:val="auto"/>
            <w:sz w:val="24"/>
            <w:szCs w:val="24"/>
          </w:rPr>
          <w:t>至邮箱njxzcxcb@163.com，纸质版送至行政楼415</w:t>
        </w:r>
      </w:hyperlink>
      <w:r w:rsidR="00D92D7D" w:rsidRPr="00D92D7D">
        <w:rPr>
          <w:rFonts w:asciiTheme="minorEastAsia" w:eastAsiaTheme="minorEastAsia" w:hAnsiTheme="minorEastAsia" w:cs="Helvetica" w:hint="eastAsia"/>
          <w:sz w:val="24"/>
          <w:szCs w:val="24"/>
        </w:rPr>
        <w:t>办公室）</w:t>
      </w:r>
      <w:r w:rsidR="00BD0CB7" w:rsidRPr="00D92D7D">
        <w:rPr>
          <w:rFonts w:asciiTheme="minorEastAsia" w:eastAsiaTheme="minorEastAsia" w:hAnsiTheme="minorEastAsia" w:cs="Helvetica" w:hint="eastAsia"/>
          <w:sz w:val="24"/>
          <w:szCs w:val="24"/>
        </w:rPr>
        <w:t>。</w:t>
      </w:r>
    </w:p>
    <w:p w:rsidR="00D705FE" w:rsidRDefault="00D92D7D" w:rsidP="00D92D7D">
      <w:pPr>
        <w:shd w:val="clear" w:color="auto" w:fill="FDFDFD"/>
        <w:adjustRightInd/>
        <w:snapToGrid/>
        <w:spacing w:after="0" w:line="480" w:lineRule="exact"/>
        <w:ind w:firstLineChars="200" w:firstLine="480"/>
        <w:jc w:val="both"/>
        <w:rPr>
          <w:rFonts w:asciiTheme="minorEastAsia" w:eastAsiaTheme="minorEastAsia" w:hAnsiTheme="minorEastAsia" w:cs="Helvetica" w:hint="eastAsia"/>
          <w:color w:val="333333"/>
          <w:sz w:val="24"/>
          <w:szCs w:val="24"/>
        </w:rPr>
      </w:pPr>
      <w:r>
        <w:rPr>
          <w:rFonts w:asciiTheme="minorEastAsia" w:eastAsiaTheme="minorEastAsia" w:hAnsiTheme="minorEastAsia" w:cs="Helvetica" w:hint="eastAsia"/>
          <w:color w:val="333333"/>
          <w:sz w:val="24"/>
          <w:szCs w:val="24"/>
        </w:rPr>
        <w:t>附件：</w:t>
      </w:r>
    </w:p>
    <w:p w:rsidR="00D705FE" w:rsidRDefault="00D705FE" w:rsidP="00D705FE">
      <w:pPr>
        <w:shd w:val="clear" w:color="auto" w:fill="FDFDFD"/>
        <w:adjustRightInd/>
        <w:snapToGrid/>
        <w:spacing w:after="0" w:line="480" w:lineRule="exact"/>
        <w:ind w:firstLineChars="200" w:firstLine="480"/>
        <w:jc w:val="both"/>
        <w:rPr>
          <w:rFonts w:asciiTheme="minorEastAsia" w:eastAsiaTheme="minorEastAsia" w:hAnsiTheme="minorEastAsia" w:cs="Helvetica" w:hint="eastAsia"/>
          <w:color w:val="333333"/>
          <w:sz w:val="24"/>
          <w:szCs w:val="24"/>
        </w:rPr>
      </w:pPr>
      <w:r>
        <w:rPr>
          <w:rFonts w:asciiTheme="minorEastAsia" w:eastAsiaTheme="minorEastAsia" w:hAnsiTheme="minorEastAsia" w:cs="Helvetica" w:hint="eastAsia"/>
          <w:color w:val="333333"/>
          <w:sz w:val="24"/>
          <w:szCs w:val="24"/>
        </w:rPr>
        <w:lastRenderedPageBreak/>
        <w:t>1.</w:t>
      </w:r>
      <w:r w:rsidRPr="00D705FE">
        <w:rPr>
          <w:rFonts w:asciiTheme="minorEastAsia" w:eastAsiaTheme="minorEastAsia" w:hAnsiTheme="minorEastAsia" w:cs="Helvetica" w:hint="eastAsia"/>
          <w:color w:val="333333"/>
          <w:sz w:val="24"/>
          <w:szCs w:val="24"/>
        </w:rPr>
        <w:t>关于组织举办习近平新时代中国特色社会主义思想知识竞赛的通知</w:t>
      </w:r>
    </w:p>
    <w:p w:rsidR="00D92D7D" w:rsidRPr="009C5A5C" w:rsidRDefault="00D705FE" w:rsidP="00D92D7D">
      <w:pPr>
        <w:shd w:val="clear" w:color="auto" w:fill="FDFDFD"/>
        <w:adjustRightInd/>
        <w:snapToGrid/>
        <w:spacing w:after="0" w:line="480" w:lineRule="exact"/>
        <w:ind w:firstLineChars="200" w:firstLine="480"/>
        <w:jc w:val="both"/>
        <w:rPr>
          <w:rFonts w:asciiTheme="minorEastAsia" w:eastAsiaTheme="minorEastAsia" w:hAnsiTheme="minorEastAsia" w:cs="Helvetica"/>
          <w:color w:val="333333"/>
          <w:sz w:val="24"/>
          <w:szCs w:val="24"/>
        </w:rPr>
      </w:pPr>
      <w:r>
        <w:rPr>
          <w:rFonts w:asciiTheme="minorEastAsia" w:eastAsiaTheme="minorEastAsia" w:hAnsiTheme="minorEastAsia" w:cs="Helvetica" w:hint="eastAsia"/>
          <w:color w:val="333333"/>
          <w:sz w:val="24"/>
          <w:szCs w:val="24"/>
        </w:rPr>
        <w:t>2.</w:t>
      </w:r>
      <w:r w:rsidR="00D92D7D">
        <w:rPr>
          <w:rFonts w:asciiTheme="minorEastAsia" w:eastAsiaTheme="minorEastAsia" w:hAnsiTheme="minorEastAsia" w:cs="Helvetica" w:hint="eastAsia"/>
          <w:color w:val="333333"/>
          <w:sz w:val="24"/>
          <w:szCs w:val="24"/>
        </w:rPr>
        <w:t>南京晓庄学院</w:t>
      </w:r>
      <w:r w:rsidR="00D92D7D" w:rsidRPr="00D92D7D">
        <w:rPr>
          <w:rFonts w:asciiTheme="minorEastAsia" w:eastAsiaTheme="minorEastAsia" w:hAnsiTheme="minorEastAsia" w:cs="Helvetica" w:hint="eastAsia"/>
          <w:color w:val="333333"/>
          <w:sz w:val="24"/>
          <w:szCs w:val="24"/>
        </w:rPr>
        <w:t>组织参加习近平新时代中国特色社会主义思想知识竞赛活动</w:t>
      </w:r>
      <w:r w:rsidR="00D92D7D">
        <w:rPr>
          <w:rFonts w:asciiTheme="minorEastAsia" w:eastAsiaTheme="minorEastAsia" w:hAnsiTheme="minorEastAsia" w:cs="Helvetica" w:hint="eastAsia"/>
          <w:color w:val="333333"/>
          <w:sz w:val="24"/>
          <w:szCs w:val="24"/>
        </w:rPr>
        <w:t>统计表</w:t>
      </w:r>
    </w:p>
    <w:p w:rsidR="00BD0CB7" w:rsidRPr="00BD0CB7" w:rsidRDefault="00BD0CB7" w:rsidP="00F42301">
      <w:pPr>
        <w:shd w:val="clear" w:color="auto" w:fill="FDFDFD"/>
        <w:adjustRightInd/>
        <w:snapToGrid/>
        <w:spacing w:after="0" w:line="480" w:lineRule="exact"/>
        <w:jc w:val="right"/>
        <w:rPr>
          <w:rFonts w:asciiTheme="minorEastAsia" w:eastAsiaTheme="minorEastAsia" w:hAnsiTheme="minorEastAsia" w:cs="Helvetica"/>
          <w:color w:val="333333"/>
          <w:sz w:val="24"/>
          <w:szCs w:val="24"/>
        </w:rPr>
      </w:pPr>
      <w:r w:rsidRPr="00BD0CB7">
        <w:rPr>
          <w:rFonts w:asciiTheme="minorEastAsia" w:eastAsiaTheme="minorEastAsia" w:hAnsiTheme="minorEastAsia" w:cs="Helvetica" w:hint="eastAsia"/>
          <w:color w:val="333333"/>
          <w:sz w:val="24"/>
          <w:szCs w:val="24"/>
        </w:rPr>
        <w:t>党委组织部、宣传部</w:t>
      </w:r>
    </w:p>
    <w:p w:rsidR="004358AB" w:rsidRDefault="00BD0CB7" w:rsidP="00F42301">
      <w:pPr>
        <w:shd w:val="clear" w:color="auto" w:fill="FDFDFD"/>
        <w:adjustRightInd/>
        <w:snapToGrid/>
        <w:spacing w:after="0" w:line="480" w:lineRule="exact"/>
        <w:jc w:val="right"/>
        <w:rPr>
          <w:rFonts w:asciiTheme="minorEastAsia" w:eastAsiaTheme="minorEastAsia" w:hAnsiTheme="minorEastAsia" w:cs="Helvetica" w:hint="eastAsia"/>
          <w:color w:val="333333"/>
          <w:sz w:val="24"/>
          <w:szCs w:val="24"/>
        </w:rPr>
      </w:pPr>
      <w:r w:rsidRPr="00BD0CB7">
        <w:rPr>
          <w:rFonts w:asciiTheme="minorEastAsia" w:eastAsiaTheme="minorEastAsia" w:hAnsiTheme="minorEastAsia" w:cs="Helvetica" w:hint="eastAsia"/>
          <w:color w:val="333333"/>
          <w:sz w:val="24"/>
          <w:szCs w:val="24"/>
        </w:rPr>
        <w:t>2018</w:t>
      </w:r>
      <w:r w:rsidR="009C5A5C" w:rsidRPr="009C5A5C">
        <w:rPr>
          <w:rFonts w:asciiTheme="minorEastAsia" w:eastAsiaTheme="minorEastAsia" w:hAnsiTheme="minorEastAsia" w:cs="Helvetica" w:hint="eastAsia"/>
          <w:color w:val="333333"/>
          <w:sz w:val="24"/>
          <w:szCs w:val="24"/>
        </w:rPr>
        <w:t>年</w:t>
      </w:r>
      <w:r w:rsidRPr="00BD0CB7">
        <w:rPr>
          <w:rFonts w:asciiTheme="minorEastAsia" w:eastAsiaTheme="minorEastAsia" w:hAnsiTheme="minorEastAsia" w:cs="Helvetica" w:hint="eastAsia"/>
          <w:color w:val="333333"/>
          <w:sz w:val="24"/>
          <w:szCs w:val="24"/>
        </w:rPr>
        <w:t>7</w:t>
      </w:r>
      <w:r w:rsidR="009C5A5C" w:rsidRPr="009C5A5C">
        <w:rPr>
          <w:rFonts w:asciiTheme="minorEastAsia" w:eastAsiaTheme="minorEastAsia" w:hAnsiTheme="minorEastAsia" w:cs="Helvetica" w:hint="eastAsia"/>
          <w:color w:val="333333"/>
          <w:sz w:val="24"/>
          <w:szCs w:val="24"/>
        </w:rPr>
        <w:t>月</w:t>
      </w:r>
      <w:r w:rsidRPr="00BD0CB7">
        <w:rPr>
          <w:rFonts w:asciiTheme="minorEastAsia" w:eastAsiaTheme="minorEastAsia" w:hAnsiTheme="minorEastAsia" w:cs="Helvetica" w:hint="eastAsia"/>
          <w:color w:val="333333"/>
          <w:sz w:val="24"/>
          <w:szCs w:val="24"/>
        </w:rPr>
        <w:t>11</w:t>
      </w:r>
      <w:r w:rsidR="009C5A5C" w:rsidRPr="009C5A5C">
        <w:rPr>
          <w:rFonts w:asciiTheme="minorEastAsia" w:eastAsiaTheme="minorEastAsia" w:hAnsiTheme="minorEastAsia" w:cs="Helvetica" w:hint="eastAsia"/>
          <w:color w:val="333333"/>
          <w:sz w:val="24"/>
          <w:szCs w:val="24"/>
        </w:rPr>
        <w:t>日</w:t>
      </w:r>
    </w:p>
    <w:p w:rsidR="00D92D7D" w:rsidRDefault="00D92D7D" w:rsidP="00D92D7D">
      <w:pPr>
        <w:shd w:val="clear" w:color="auto" w:fill="FDFDFD"/>
        <w:adjustRightInd/>
        <w:snapToGrid/>
        <w:spacing w:after="0" w:line="480" w:lineRule="exact"/>
        <w:rPr>
          <w:rFonts w:asciiTheme="minorEastAsia" w:eastAsiaTheme="minorEastAsia" w:hAnsiTheme="minorEastAsia" w:cs="Helvetica" w:hint="eastAsia"/>
          <w:color w:val="333333"/>
          <w:sz w:val="24"/>
          <w:szCs w:val="24"/>
        </w:rPr>
      </w:pPr>
      <w:r>
        <w:rPr>
          <w:rFonts w:asciiTheme="minorEastAsia" w:eastAsiaTheme="minorEastAsia" w:hAnsiTheme="minorEastAsia" w:cs="Helvetica" w:hint="eastAsia"/>
          <w:color w:val="333333"/>
          <w:sz w:val="24"/>
          <w:szCs w:val="24"/>
        </w:rPr>
        <w:t>附：</w:t>
      </w:r>
    </w:p>
    <w:p w:rsidR="00D92D7D" w:rsidRPr="00D92D7D" w:rsidRDefault="00D92D7D" w:rsidP="00D92D7D">
      <w:pPr>
        <w:shd w:val="clear" w:color="auto" w:fill="FDFDFD"/>
        <w:adjustRightInd/>
        <w:snapToGrid/>
        <w:spacing w:after="0" w:line="480" w:lineRule="exact"/>
        <w:ind w:firstLineChars="200" w:firstLine="480"/>
        <w:jc w:val="center"/>
        <w:rPr>
          <w:rFonts w:ascii="黑体" w:eastAsia="黑体" w:hAnsi="黑体" w:cs="Helvetica" w:hint="eastAsia"/>
          <w:color w:val="333333"/>
          <w:sz w:val="24"/>
          <w:szCs w:val="24"/>
        </w:rPr>
      </w:pPr>
      <w:r w:rsidRPr="00D92D7D">
        <w:rPr>
          <w:rFonts w:ascii="黑体" w:eastAsia="黑体" w:hAnsi="黑体" w:cs="Helvetica" w:hint="eastAsia"/>
          <w:color w:val="333333"/>
          <w:sz w:val="24"/>
          <w:szCs w:val="24"/>
        </w:rPr>
        <w:t>南京晓庄学院组织参加习近平新时代</w:t>
      </w:r>
    </w:p>
    <w:p w:rsidR="00D92D7D" w:rsidRPr="00D92D7D" w:rsidRDefault="00D92D7D" w:rsidP="00D92D7D">
      <w:pPr>
        <w:shd w:val="clear" w:color="auto" w:fill="FDFDFD"/>
        <w:adjustRightInd/>
        <w:snapToGrid/>
        <w:spacing w:after="0" w:line="480" w:lineRule="exact"/>
        <w:ind w:firstLineChars="200" w:firstLine="480"/>
        <w:jc w:val="center"/>
        <w:rPr>
          <w:rFonts w:ascii="黑体" w:eastAsia="黑体" w:hAnsi="黑体" w:cs="Helvetica" w:hint="eastAsia"/>
          <w:color w:val="333333"/>
          <w:sz w:val="24"/>
          <w:szCs w:val="24"/>
        </w:rPr>
      </w:pPr>
      <w:r w:rsidRPr="00D92D7D">
        <w:rPr>
          <w:rFonts w:ascii="黑体" w:eastAsia="黑体" w:hAnsi="黑体" w:cs="Helvetica" w:hint="eastAsia"/>
          <w:color w:val="333333"/>
          <w:sz w:val="24"/>
          <w:szCs w:val="24"/>
        </w:rPr>
        <w:t>中国特色社会主义思想知识竞赛活动统计表</w:t>
      </w:r>
    </w:p>
    <w:p w:rsidR="00D92D7D" w:rsidRDefault="00D92D7D" w:rsidP="00D92D7D">
      <w:pPr>
        <w:shd w:val="clear" w:color="auto" w:fill="FDFDFD"/>
        <w:adjustRightInd/>
        <w:snapToGrid/>
        <w:spacing w:after="0" w:line="480" w:lineRule="exact"/>
        <w:ind w:firstLineChars="200" w:firstLine="480"/>
        <w:jc w:val="center"/>
        <w:rPr>
          <w:rFonts w:asciiTheme="minorEastAsia" w:eastAsiaTheme="minorEastAsia" w:hAnsiTheme="minorEastAsia" w:cs="Helvetica" w:hint="eastAsia"/>
          <w:color w:val="333333"/>
          <w:sz w:val="24"/>
          <w:szCs w:val="24"/>
        </w:rPr>
      </w:pPr>
      <w:r>
        <w:rPr>
          <w:rFonts w:asciiTheme="minorEastAsia" w:eastAsiaTheme="minorEastAsia" w:hAnsiTheme="minorEastAsia" w:cs="Helvetica" w:hint="eastAsia"/>
          <w:color w:val="333333"/>
          <w:sz w:val="24"/>
          <w:szCs w:val="24"/>
        </w:rPr>
        <w:t>党组织名称（盖章）：                         党总支书记（签名）：</w:t>
      </w:r>
    </w:p>
    <w:tbl>
      <w:tblPr>
        <w:tblStyle w:val="a8"/>
        <w:tblW w:w="0" w:type="auto"/>
        <w:tblLook w:val="04A0"/>
      </w:tblPr>
      <w:tblGrid>
        <w:gridCol w:w="1704"/>
        <w:gridCol w:w="1704"/>
        <w:gridCol w:w="1704"/>
        <w:gridCol w:w="1705"/>
        <w:gridCol w:w="1705"/>
      </w:tblGrid>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r>
              <w:rPr>
                <w:rFonts w:asciiTheme="minorEastAsia" w:eastAsiaTheme="minorEastAsia" w:hAnsiTheme="minorEastAsia" w:cs="Helvetica" w:hint="eastAsia"/>
                <w:color w:val="333333"/>
                <w:sz w:val="24"/>
                <w:szCs w:val="24"/>
              </w:rPr>
              <w:t>序号</w:t>
            </w: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r>
              <w:rPr>
                <w:rFonts w:asciiTheme="minorEastAsia" w:eastAsiaTheme="minorEastAsia" w:hAnsiTheme="minorEastAsia" w:cs="Helvetica" w:hint="eastAsia"/>
                <w:color w:val="333333"/>
                <w:sz w:val="24"/>
                <w:szCs w:val="24"/>
              </w:rPr>
              <w:t>姓名</w:t>
            </w: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r>
              <w:rPr>
                <w:rFonts w:asciiTheme="minorEastAsia" w:eastAsiaTheme="minorEastAsia" w:hAnsiTheme="minorEastAsia" w:cs="Helvetica" w:hint="eastAsia"/>
                <w:color w:val="333333"/>
                <w:sz w:val="24"/>
                <w:szCs w:val="24"/>
              </w:rPr>
              <w:t>参赛时间</w:t>
            </w: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r>
              <w:rPr>
                <w:rFonts w:asciiTheme="minorEastAsia" w:eastAsiaTheme="minorEastAsia" w:hAnsiTheme="minorEastAsia" w:cs="Helvetica" w:hint="eastAsia"/>
                <w:color w:val="333333"/>
                <w:sz w:val="24"/>
                <w:szCs w:val="24"/>
              </w:rPr>
              <w:t>得分</w:t>
            </w: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r>
              <w:rPr>
                <w:rFonts w:asciiTheme="minorEastAsia" w:eastAsiaTheme="minorEastAsia" w:hAnsiTheme="minorEastAsia" w:cs="Helvetica" w:hint="eastAsia"/>
                <w:color w:val="333333"/>
                <w:sz w:val="24"/>
                <w:szCs w:val="24"/>
              </w:rPr>
              <w:t>备注</w:t>
            </w: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r w:rsidR="00D92D7D" w:rsidTr="00D92D7D">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4"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c>
          <w:tcPr>
            <w:tcW w:w="1705" w:type="dxa"/>
          </w:tcPr>
          <w:p w:rsidR="00D92D7D" w:rsidRDefault="00D92D7D" w:rsidP="00D92D7D">
            <w:pPr>
              <w:adjustRightInd/>
              <w:snapToGrid/>
              <w:spacing w:line="480" w:lineRule="exact"/>
              <w:jc w:val="center"/>
              <w:rPr>
                <w:rFonts w:asciiTheme="minorEastAsia" w:eastAsiaTheme="minorEastAsia" w:hAnsiTheme="minorEastAsia" w:cs="Helvetica"/>
                <w:color w:val="333333"/>
                <w:sz w:val="24"/>
                <w:szCs w:val="24"/>
              </w:rPr>
            </w:pPr>
          </w:p>
        </w:tc>
      </w:tr>
    </w:tbl>
    <w:p w:rsidR="00D92D7D" w:rsidRPr="009C5A5C" w:rsidRDefault="00D92D7D" w:rsidP="00D92D7D">
      <w:pPr>
        <w:shd w:val="clear" w:color="auto" w:fill="FDFDFD"/>
        <w:adjustRightInd/>
        <w:snapToGrid/>
        <w:spacing w:after="0" w:line="480" w:lineRule="exact"/>
        <w:ind w:firstLineChars="200" w:firstLine="480"/>
        <w:jc w:val="center"/>
        <w:rPr>
          <w:rFonts w:asciiTheme="minorEastAsia" w:eastAsiaTheme="minorEastAsia" w:hAnsiTheme="minorEastAsia" w:cs="Helvetica"/>
          <w:color w:val="333333"/>
          <w:sz w:val="24"/>
          <w:szCs w:val="24"/>
        </w:rPr>
      </w:pPr>
    </w:p>
    <w:p w:rsidR="00D92D7D" w:rsidRDefault="00D92D7D" w:rsidP="00D92D7D">
      <w:pPr>
        <w:shd w:val="clear" w:color="auto" w:fill="FDFDFD"/>
        <w:adjustRightInd/>
        <w:snapToGrid/>
        <w:spacing w:after="0" w:line="480" w:lineRule="exact"/>
        <w:jc w:val="center"/>
      </w:pPr>
    </w:p>
    <w:sectPr w:rsidR="00D92D7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720"/>
  <w:characterSpacingControl w:val="doNotCompress"/>
  <w:compat>
    <w:useFELayout/>
  </w:compat>
  <w:rsids>
    <w:rsidRoot w:val="00D31D50"/>
    <w:rsid w:val="00006ACC"/>
    <w:rsid w:val="000B0060"/>
    <w:rsid w:val="00323B43"/>
    <w:rsid w:val="0034507A"/>
    <w:rsid w:val="003C3B6C"/>
    <w:rsid w:val="003D37D8"/>
    <w:rsid w:val="00426133"/>
    <w:rsid w:val="004358AB"/>
    <w:rsid w:val="00451ED5"/>
    <w:rsid w:val="007623F1"/>
    <w:rsid w:val="0087322B"/>
    <w:rsid w:val="008B7726"/>
    <w:rsid w:val="009A7A1B"/>
    <w:rsid w:val="009C5A5C"/>
    <w:rsid w:val="00AD73EB"/>
    <w:rsid w:val="00BD0CB7"/>
    <w:rsid w:val="00D31D50"/>
    <w:rsid w:val="00D705FE"/>
    <w:rsid w:val="00D92D7D"/>
    <w:rsid w:val="00F423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4">
    <w:name w:val="heading 4"/>
    <w:basedOn w:val="a"/>
    <w:link w:val="4Char"/>
    <w:uiPriority w:val="9"/>
    <w:qFormat/>
    <w:rsid w:val="00BD0CB7"/>
    <w:pPr>
      <w:adjustRightInd/>
      <w:snapToGrid/>
      <w:spacing w:before="125" w:after="125"/>
      <w:outlineLvl w:val="3"/>
    </w:pPr>
    <w:rPr>
      <w:rFonts w:ascii="inherit" w:eastAsia="宋体" w:hAnsi="inherit" w:cs="宋体"/>
      <w:sz w:val="23"/>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BD0CB7"/>
    <w:rPr>
      <w:rFonts w:ascii="inherit" w:eastAsia="宋体" w:hAnsi="inherit" w:cs="宋体"/>
      <w:sz w:val="23"/>
      <w:szCs w:val="23"/>
    </w:rPr>
  </w:style>
  <w:style w:type="character" w:styleId="a3">
    <w:name w:val="Hyperlink"/>
    <w:basedOn w:val="a0"/>
    <w:uiPriority w:val="99"/>
    <w:unhideWhenUsed/>
    <w:rsid w:val="00BD0CB7"/>
    <w:rPr>
      <w:strike w:val="0"/>
      <w:dstrike w:val="0"/>
      <w:color w:val="337AB7"/>
      <w:u w:val="none"/>
      <w:effect w:val="none"/>
      <w:shd w:val="clear" w:color="auto" w:fill="auto"/>
    </w:rPr>
  </w:style>
  <w:style w:type="paragraph" w:styleId="a4">
    <w:name w:val="Normal (Web)"/>
    <w:basedOn w:val="a"/>
    <w:uiPriority w:val="99"/>
    <w:semiHidden/>
    <w:unhideWhenUsed/>
    <w:rsid w:val="00BD0CB7"/>
    <w:pPr>
      <w:adjustRightInd/>
      <w:snapToGrid/>
      <w:spacing w:after="125"/>
    </w:pPr>
    <w:rPr>
      <w:rFonts w:ascii="宋体" w:eastAsia="宋体" w:hAnsi="宋体" w:cs="宋体"/>
      <w:sz w:val="24"/>
      <w:szCs w:val="24"/>
    </w:rPr>
  </w:style>
  <w:style w:type="paragraph" w:styleId="a5">
    <w:name w:val="Balloon Text"/>
    <w:basedOn w:val="a"/>
    <w:link w:val="Char"/>
    <w:uiPriority w:val="99"/>
    <w:semiHidden/>
    <w:unhideWhenUsed/>
    <w:rsid w:val="009C5A5C"/>
    <w:pPr>
      <w:spacing w:after="0"/>
    </w:pPr>
    <w:rPr>
      <w:sz w:val="18"/>
      <w:szCs w:val="18"/>
    </w:rPr>
  </w:style>
  <w:style w:type="character" w:customStyle="1" w:styleId="Char">
    <w:name w:val="批注框文本 Char"/>
    <w:basedOn w:val="a0"/>
    <w:link w:val="a5"/>
    <w:uiPriority w:val="99"/>
    <w:semiHidden/>
    <w:rsid w:val="009C5A5C"/>
    <w:rPr>
      <w:rFonts w:ascii="Tahoma" w:hAnsi="Tahoma"/>
      <w:sz w:val="18"/>
      <w:szCs w:val="18"/>
    </w:rPr>
  </w:style>
  <w:style w:type="paragraph" w:styleId="a6">
    <w:name w:val="List Paragraph"/>
    <w:basedOn w:val="a"/>
    <w:uiPriority w:val="34"/>
    <w:qFormat/>
    <w:rsid w:val="00F42301"/>
    <w:pPr>
      <w:ind w:firstLineChars="200" w:firstLine="420"/>
    </w:pPr>
  </w:style>
  <w:style w:type="paragraph" w:styleId="a7">
    <w:name w:val="Date"/>
    <w:basedOn w:val="a"/>
    <w:next w:val="a"/>
    <w:link w:val="Char0"/>
    <w:uiPriority w:val="99"/>
    <w:semiHidden/>
    <w:unhideWhenUsed/>
    <w:rsid w:val="00D92D7D"/>
    <w:pPr>
      <w:ind w:leftChars="2500" w:left="100"/>
    </w:pPr>
  </w:style>
  <w:style w:type="character" w:customStyle="1" w:styleId="Char0">
    <w:name w:val="日期 Char"/>
    <w:basedOn w:val="a0"/>
    <w:link w:val="a7"/>
    <w:uiPriority w:val="99"/>
    <w:semiHidden/>
    <w:rsid w:val="00D92D7D"/>
    <w:rPr>
      <w:rFonts w:ascii="Tahoma" w:hAnsi="Tahoma"/>
    </w:rPr>
  </w:style>
  <w:style w:type="table" w:styleId="a8">
    <w:name w:val="Table Grid"/>
    <w:basedOn w:val="a1"/>
    <w:uiPriority w:val="59"/>
    <w:rsid w:val="00D92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3714494">
      <w:bodyDiv w:val="1"/>
      <w:marLeft w:val="0"/>
      <w:marRight w:val="0"/>
      <w:marTop w:val="0"/>
      <w:marBottom w:val="0"/>
      <w:divBdr>
        <w:top w:val="none" w:sz="0" w:space="0" w:color="auto"/>
        <w:left w:val="none" w:sz="0" w:space="0" w:color="auto"/>
        <w:bottom w:val="none" w:sz="0" w:space="0" w:color="auto"/>
        <w:right w:val="none" w:sz="0" w:space="0" w:color="auto"/>
      </w:divBdr>
      <w:divsChild>
        <w:div w:id="476455157">
          <w:marLeft w:val="0"/>
          <w:marRight w:val="0"/>
          <w:marTop w:val="0"/>
          <w:marBottom w:val="0"/>
          <w:divBdr>
            <w:top w:val="none" w:sz="0" w:space="0" w:color="auto"/>
            <w:left w:val="none" w:sz="0" w:space="0" w:color="auto"/>
            <w:bottom w:val="none" w:sz="0" w:space="0" w:color="auto"/>
            <w:right w:val="none" w:sz="0" w:space="0" w:color="auto"/>
          </w:divBdr>
          <w:divsChild>
            <w:div w:id="1937245525">
              <w:marLeft w:val="0"/>
              <w:marRight w:val="0"/>
              <w:marTop w:val="0"/>
              <w:marBottom w:val="0"/>
              <w:divBdr>
                <w:top w:val="none" w:sz="0" w:space="0" w:color="auto"/>
                <w:left w:val="none" w:sz="0" w:space="0" w:color="auto"/>
                <w:bottom w:val="none" w:sz="0" w:space="0" w:color="auto"/>
                <w:right w:val="none" w:sz="0" w:space="0" w:color="auto"/>
              </w:divBdr>
              <w:divsChild>
                <w:div w:id="1726292327">
                  <w:marLeft w:val="-188"/>
                  <w:marRight w:val="-188"/>
                  <w:marTop w:val="0"/>
                  <w:marBottom w:val="0"/>
                  <w:divBdr>
                    <w:top w:val="none" w:sz="0" w:space="0" w:color="auto"/>
                    <w:left w:val="none" w:sz="0" w:space="0" w:color="auto"/>
                    <w:bottom w:val="none" w:sz="0" w:space="0" w:color="auto"/>
                    <w:right w:val="none" w:sz="0" w:space="0" w:color="auto"/>
                  </w:divBdr>
                  <w:divsChild>
                    <w:div w:id="413818996">
                      <w:marLeft w:val="0"/>
                      <w:marRight w:val="0"/>
                      <w:marTop w:val="0"/>
                      <w:marBottom w:val="0"/>
                      <w:divBdr>
                        <w:top w:val="none" w:sz="0" w:space="0" w:color="auto"/>
                        <w:left w:val="none" w:sz="0" w:space="0" w:color="auto"/>
                        <w:bottom w:val="none" w:sz="0" w:space="0" w:color="auto"/>
                        <w:right w:val="none" w:sz="0" w:space="0" w:color="auto"/>
                      </w:divBdr>
                      <w:divsChild>
                        <w:div w:id="491068455">
                          <w:marLeft w:val="0"/>
                          <w:marRight w:val="0"/>
                          <w:marTop w:val="250"/>
                          <w:marBottom w:val="225"/>
                          <w:divBdr>
                            <w:top w:val="none" w:sz="0" w:space="0" w:color="auto"/>
                            <w:left w:val="none" w:sz="0" w:space="0" w:color="auto"/>
                            <w:bottom w:val="none" w:sz="0" w:space="0" w:color="auto"/>
                            <w:right w:val="none" w:sz="0" w:space="0" w:color="auto"/>
                          </w:divBdr>
                        </w:div>
                        <w:div w:id="30541578">
                          <w:marLeft w:val="0"/>
                          <w:marRight w:val="0"/>
                          <w:marTop w:val="63"/>
                          <w:marBottom w:val="0"/>
                          <w:divBdr>
                            <w:top w:val="none" w:sz="0" w:space="0" w:color="auto"/>
                            <w:left w:val="none" w:sz="0" w:space="0" w:color="auto"/>
                            <w:bottom w:val="none" w:sz="0" w:space="0" w:color="auto"/>
                            <w:right w:val="none" w:sz="0" w:space="0" w:color="auto"/>
                          </w:divBdr>
                          <w:divsChild>
                            <w:div w:id="467288382">
                              <w:marLeft w:val="0"/>
                              <w:marRight w:val="0"/>
                              <w:marTop w:val="0"/>
                              <w:marBottom w:val="0"/>
                              <w:divBdr>
                                <w:top w:val="none" w:sz="0" w:space="0" w:color="auto"/>
                                <w:left w:val="none" w:sz="0" w:space="0" w:color="auto"/>
                                <w:bottom w:val="none" w:sz="0" w:space="0" w:color="auto"/>
                                <w:right w:val="none" w:sz="0" w:space="0" w:color="auto"/>
                              </w:divBdr>
                            </w:div>
                            <w:div w:id="1992052965">
                              <w:marLeft w:val="0"/>
                              <w:marRight w:val="0"/>
                              <w:marTop w:val="0"/>
                              <w:marBottom w:val="0"/>
                              <w:divBdr>
                                <w:top w:val="none" w:sz="0" w:space="0" w:color="auto"/>
                                <w:left w:val="none" w:sz="0" w:space="0" w:color="auto"/>
                                <w:bottom w:val="none" w:sz="0" w:space="0" w:color="auto"/>
                                <w:right w:val="none" w:sz="0" w:space="0" w:color="auto"/>
                              </w:divBdr>
                            </w:div>
                          </w:divsChild>
                        </w:div>
                        <w:div w:id="1745949070">
                          <w:marLeft w:val="0"/>
                          <w:marRight w:val="0"/>
                          <w:marTop w:val="0"/>
                          <w:marBottom w:val="0"/>
                          <w:divBdr>
                            <w:top w:val="none" w:sz="0" w:space="0" w:color="auto"/>
                            <w:left w:val="none" w:sz="0" w:space="0" w:color="auto"/>
                            <w:bottom w:val="none" w:sz="0" w:space="0" w:color="auto"/>
                            <w:right w:val="none" w:sz="0" w:space="0" w:color="auto"/>
                          </w:divBdr>
                          <w:divsChild>
                            <w:div w:id="1345937184">
                              <w:marLeft w:val="0"/>
                              <w:marRight w:val="0"/>
                              <w:marTop w:val="0"/>
                              <w:marBottom w:val="0"/>
                              <w:divBdr>
                                <w:top w:val="none" w:sz="0" w:space="0" w:color="auto"/>
                                <w:left w:val="none" w:sz="0" w:space="0" w:color="auto"/>
                                <w:bottom w:val="none" w:sz="0" w:space="0" w:color="auto"/>
                                <w:right w:val="none" w:sz="0" w:space="0" w:color="auto"/>
                              </w:divBdr>
                              <w:divsChild>
                                <w:div w:id="226965499">
                                  <w:marLeft w:val="0"/>
                                  <w:marRight w:val="0"/>
                                  <w:marTop w:val="0"/>
                                  <w:marBottom w:val="0"/>
                                  <w:divBdr>
                                    <w:top w:val="none" w:sz="0" w:space="0" w:color="auto"/>
                                    <w:left w:val="none" w:sz="0" w:space="0" w:color="auto"/>
                                    <w:bottom w:val="none" w:sz="0" w:space="0" w:color="auto"/>
                                    <w:right w:val="none" w:sz="0" w:space="0" w:color="auto"/>
                                  </w:divBdr>
                                </w:div>
                                <w:div w:id="6460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0907">
                          <w:marLeft w:val="0"/>
                          <w:marRight w:val="0"/>
                          <w:marTop w:val="125"/>
                          <w:marBottom w:val="0"/>
                          <w:divBdr>
                            <w:top w:val="none" w:sz="0" w:space="0" w:color="auto"/>
                            <w:left w:val="none" w:sz="0" w:space="0" w:color="auto"/>
                            <w:bottom w:val="none" w:sz="0" w:space="0" w:color="auto"/>
                            <w:right w:val="none" w:sz="0" w:space="0" w:color="auto"/>
                          </w:divBdr>
                          <w:divsChild>
                            <w:div w:id="19615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21457;&#36865;&#33267;&#37038;&#31665;njxzcxcb@163.com&#65292;&#32440;&#36136;&#29256;&#36865;&#33267;&#34892;&#25919;&#27004;415" TargetMode="External"/><Relationship Id="rId5" Type="http://schemas.openxmlformats.org/officeDocument/2006/relationships/image" Target="media/image1.png"/><Relationship Id="rId4" Type="http://schemas.openxmlformats.org/officeDocument/2006/relationships/hyperlink" Target="http://www.jsllzg.cn/lilunzhuanti/zsj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22</cp:revision>
  <cp:lastPrinted>2018-07-13T00:51:00Z</cp:lastPrinted>
  <dcterms:created xsi:type="dcterms:W3CDTF">2008-09-11T17:20:00Z</dcterms:created>
  <dcterms:modified xsi:type="dcterms:W3CDTF">2018-07-13T02:12:00Z</dcterms:modified>
</cp:coreProperties>
</file>